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影子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设计说明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这篇课文以简洁、生动、形象的语言，介绍了影子和人“形影不离”的特点。读起来亲切自然，活泼俏皮。本课教学设计以识字为基础，旨在抓住学生的认知特点，创设一个活泼、有趣的识字氛围，让学生在积极主动的自我发现、自我实践中学知识、用知识，培养学生的创新思维和求异精神。根据课文语言表达亲切自然、生动有趣的特点，让学生在朗读和背诵中感受趣味，抒发自己的独特感受，产生热爱科学、探索生活中的科学的愿望。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课前准备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1．生字卡片，带学生做一次踩影子的游戏，制作多媒体课件。(教师)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2．预习生字，在家长的协助下，在不同的地方，以自己为中心，分辨前、后、左、右。(学生)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课时安排 2课时。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教学过程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第一课时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一、游戏引入，出示课题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1．课前体育游戏：同学们，我们一起到操场上去做“踩影子”的游戏好吗？在踩影子的过程中，大家要注意观察，并思考：你发现了什么？有什么感受？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2．教师和学生一起游戏，边玩边引导学生观察，启发学生发现影子的特点。再回到课内交流。 预设：影子是黑的；影子紧紧跟着人；影子的方向会变化。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3．板书课文题目：影子。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(1)指导学生读课题，注意读好后鼻韵母yǐnɡ，“子”读轻声。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(2)指导识字：你有什么好办法记住“影”这个字？</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4．多媒体课件帮助识记：火红的太阳照在建筑物上，在地上形成了影子。“日”就代表太阳，“京”就代表建筑物，“彡”就代表影子。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爱玩是孩子的天性。有趣的游戏，能使学生对影子有更感性的认识，从而深刻地体会到语文课的丰富多彩，在愉快的环境中引发学生探求知识的热情。回到课内交流，为学生提供口语交际的空间，热烈的教学气氛为教学创造了一个良好的开端。指导学生在具体的语言环境中识字、学词，增强了学生对识字的信心和成就感。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二、熟读课文，自主识字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1．导学：有一个人和我们一样做过踩影子的游戏。他还写下了一首儿歌，你们想知道这首儿歌是怎么写影子的吗？请打开书自己读一读吧！(自由读文)</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2．导问：怎样才能把课文读好呢？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(1)在读书中遇到不认识的字，可以用笔圈上，请拼音帮忙，也可以请同学帮助，还可以查字典……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(2)把最难读的那一行多读几遍。这样就会越读越流利。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3．教师组织学生自由读课文。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4．创设摘葫芦游戏情境，检查字音，识记生字。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(1)播放课件，师创设情境：同学们，葫芦兄弟来了，它们有了新的名字，就写在它们身上。快看，你叫得出它们的名字吗？(生试读)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(2)开火车，引导学生个别读。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(3)去掉拼音再读生字。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导语：看，葫芦的帽子飞走了，如果你还能准确地叫出它们的名字，那它们就是你的好朋友了。(齐读)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(4)指名摘葫芦，其他学生跟读。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(5)教师进行激励性评价。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设计意图：根据一年级学生的特点，创设游戏情境，增强学生的识字兴趣。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三、方法指导，集中识字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1．过渡：同学们真厉害，这么多生字宝宝都认识了，你是怎样记住这些生字宝宝的呢？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2．学生同桌交流识字方法：和你的同桌说一说吧！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3．教师引导学生汇报识字方法，教师根据学生汇报相机出示新偏旁。</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(1)预设： 生1：我用找反义词的方法记住“黑”，“黑”是“白”的反义词。</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生2：我用“加一加”的方法记住“狗”，反犬旁加“句”就是“狗”。</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生3：我会编童谣：又来了一横和一撇，就是朋友的“友”。</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生4：我用换一换的方法记住了“左”和“右”，朋友的“友”右下角的“又”换成“工”念“左”，换成“口”念“右”。“左”和“右”也是一对反义词。</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生5：我还找到一对反义词，“前”和“后”也是反义词，我在前面，×××在后面。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(2)师追问：你能说一说你的前、后、左、右都是谁吗？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预设：我的前面是__________，我的后面是____________，我的左面是____________，我的右面是____________。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(3)学生继续汇报。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生6：我用加一加的方法记住“它”，“宀”加上“匕”就是“它”。 教师相机出示“宀”，教学新偏旁：“宀”是房屋的象形，有“宀”的字一般都与房屋或洞穴有关。说说还见过哪些带有“宀”的字。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(4)辨字：出示三张图片(男、女、动物)，“他、她、它”是我们的好朋友，到底是哪个“他(她、它)”呢？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(5)教师追问：你怎样记住“朋”字？ 预设：两个“月”紧紧地挨在一起，就像一对好朋友，我就这样记住了“朋”。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(6)学习新偏旁“月”。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导学：月字旁的字大多数都与身体有关，你还见过哪些月字旁的字？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(7)学习女字旁。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导学：这节课还有一个含有新偏旁的字，谁找到了？请学生观察“女”字与女字旁的区别，说一说“女”字做偏旁时笔画有哪些变化？(横变成了提，与撇相接后笔画不出头。)用加一加的方法识记“好”：女字旁加“子”字就是“好”。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4．小结：加一加、换一换、编童谣、找反义词等都是很好的识字方法，只要我们学会了这些识字方法，以后我们就可以认识很多很多的字了！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5．生字回文，组织学生再读课文，想一想自己原来画出的那个认为难读的句子，现在能读好吗？请在小组内试试。(组内互读，互相评价)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授之以鱼，不如授之以渔。”识字教学是低年级教学的重点，在识字教学中教师要善于引导学生在交流合作的过程中发现多种识字方法，并会运用多种方法识记生字，真正做到举一反三，为以后自主识字打好基础。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四、整体感知，引发思考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1．指名读课文，请同学们边听边想，读懂了什么？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2．根据学生回答相机出示课件，指导观察：影子都像什么？为什么说影子像小黑狗？影子是好朋友？说影子像“小花狗”行不行？为什么？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为学生创造大胆发言的机会，引导学生说出自己的独特感受，养成边读书边思考的好习惯。创设情境，让学生真实地体验到影子的特点以及课文语言的形象生动，培养语感，激发学生学语文，用语文的热情。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五、指导写字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1．出示田字格中的“在”字，引导学生观察：看看这个字是由几笔写成的？和“左”比较，有什么不同？(“左”字右下方是“工”字，“在”字右下方是个“土”字，“在”字比“左”字多一笔竖。)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2．教师示范“在”字的写法，学生边观察边书写，把“在”字一笔一笔地写出来。强调第三笔是竖。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3．教师在田字格中范写，请学生仔细观察每一笔的占格位置。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4．练写。(教师巡视和指导，对个别写得不成功的同学多加指导。)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5．展示学生作品，提出意见和建议。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通过对比观察，学生发现了“在”字与“左”字的区别，强调了学生书写时的易错之处，避免了学生写错字现象的发生。教师示范板书“在”字的笔顺，带领学生一笔一笔地写下来，不仅提高了学生的观察能力，而且极大地调动了学生写好字的热情。 </w:t>
      </w:r>
      <w:r>
        <w:rPr>
          <w:rFonts w:hint="eastAsia" w:asciiTheme="minorEastAsia" w:hAnsiTheme="minorEastAsia" w:eastAsiaTheme="minorEastAsia" w:cstheme="minorEastAsia"/>
          <w:sz w:val="28"/>
          <w:szCs w:val="28"/>
        </w:rPr>
        <w:br w:type="textWrapping"/>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第二课时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一、复习导入，激发兴趣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1．教师导言：上节课我们学习了《影子》这课的字词，现在我们要进行一个小游戏：小小擂台赛。看看谁学字词学得好，我们分组进行比赛，大家有信心取胜吗？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(1)游戏：开火车。</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(看拼音读字) 多媒体课件出示生字：影、前、后、黑、狗、左、右、它、好、朋、友。先带拼音读生字，再去掉拼音读生字，开火车读，学生分组读。评价并记录赛读结果。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(2)游戏：捉迷藏。(读词)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多媒体课件出示森林中的场景，许多小动物被树丛遮住了一半，在露出的一半上写有本课的生词。(影子　左右　小黑狗　好朋友　前后　它们)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导学：小动物们在和我们玩捉迷藏的游戏，你能找到它们，并读出它们身上的词语吗？指名读词，学生读对了，隐藏的小动物就从树丛中走出来。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2．过渡：大家都会认读生字宝宝了，现在我们把生字宝宝送到课文中去，你一定会从课文中发现更多有趣的知识。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设计意图：学习汉字是一个反复的、长期的过程，用游戏的方式增加汉字与学生见面的机会，在不断地复习中达到巩固认字的目的。</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二、再读课文，深入理解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1．教师导学：请同学们自由读课文，你觉得影子有趣吗？找找你认为影子有趣的句子，画上横线，读一读，并想一想为什么。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2．组织学生边读边画。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3．教师指名读自己找到的句子，并说明自己觉得有趣的理由。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(1)学生读句：“影子常常跟着我，就像一条小黑狗”，请学生说说有趣的理由。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预设：影子真有趣，像个小黑狗一样在自己身前、身后转。 影子就像小狗一样跟着“我”，“我”走到哪里它就跟到哪里。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(2)多媒体课件播放视频：有绿树、小草、小路、小朋友、影子、太阳的动画并配乐。一位小朋友在小路上走着，他的影子跟着太阳变化。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(3)指名再读这一句，教师组织学生评价。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(4)指导学生朗读句子：“影子常常跟着我，就像一条小黑狗。”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①谁能读得更好。(指一名同学读。)说说你打算怎么读？大家还能帮他想想好主意，让他读得更棒吗？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②鼓励学生读课文：有了大家齐心协力出主意，你一定可以读得更好了！试一试吧！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③教师及时评价。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预设：读得真好！听了你的朗读，老师好像真的看到了像小黑狗一样的影子，太可爱了！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④全班一起来读读这么可爱的影子吧！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(5)教师导学：你能学着这种句式说一说吗？ 多媒体课件出示句式：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①飘落的树叶就像______________________。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②天上的太阳就像______________________。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③_____________就像________________________________。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(6)学生读“影子常常陪着我，它是我的好朋友”。请学生说说觉得有趣的理由。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预设：因为有了影子，就像有了一个新朋友。 影子还会陪“我”，“我”就会感觉好玩了。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(7)教师导学：谁来再读读这一句。你觉得自己读时要注意什么？ 预设：要把影子当成好朋友来读。读出喜欢的语气。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(8)指名读句子，并及时评价。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(9)组织学生同桌互读：同桌之间一个同学读时另一个同学认真听。有读得不够好的地方，你可以帮帮他。读得好的就可以向他学习。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4．质疑：想一想学习这篇文章时还有什么不懂的地方。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影子为什么一会儿在前？一会儿在后？一会儿在左？一会儿在右？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5．过渡：老师和同学们一起再看一遍动画，弄明白影子是怎么变化的。</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多媒体课件演示动画，教师旁白： 太阳在左，影子在右；太阳在前，影子在后。 影子就像可爱的小黑狗，跟着主人。主人到哪儿它就到哪儿。 影子紧紧跟着人，不分离，就像好朋友一样，常常陪着我。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6．在小组内说一说自己发现的影子的秘密。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预设： 随着太阳方向的改变，影子的方向也会变化。 影子的长短、大小会变化。 影子是追不上的。 我们可以做手影游戏……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7．教师小结：我们通过看动画片知道了影子是黑的，紧紧跟着人，就像好朋友一样，让我们像文中的小朋友一样用欢快的心情再读读课文吧！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(1)齐读。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(2)组与组比赛读。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(3)配乐读：大家读得真好啊，那么还想再读的小朋友可以站起来，配上音乐，让我们美美地读一读！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8．指导学生试背课文：能把你最喜欢的那一句背下来吗？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重视朗读，以读为本，边读边演，学生在读中放飞激情，感受祖国语言文字的优美和学习语文的乐趣。在生动的多媒体课件中，学生直观地体验到影子的变化，结合生活经验，在积极的讨论交流和细心的观察中弄明白影子的奥秘，学生的创新精神和思维能力得到了发展。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三、指导书写生字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1．过渡：同学们读得真精彩，有三个生字宝宝被吸引过来了。它们是谁呢？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2．多媒体课件出示“后、好、我”。指名认读、组词。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3．学习生字“我”。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(1)指导学生观察“我”字，用多媒体课件演示笔顺，明确书写顺序。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(2)教学新笔画“斜钩”。教师示范书写。学生练习书写新笔画。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(3)教师示范书写“我”字。学生书写，记住笔顺。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(4)学生练习书写生字“我”，教师巡视指导。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4．学习生字“后、好”。用多媒体课件演示笔顺，学生书写，记住笔顺。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5．引导学生观察：写这两个字时要注意什么？哪一笔最容易错？ 预设：“后”中的“口”不与撇相连接。“好”字的第三笔是“提”。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6．练写评比。生练习书写，师巡视，并提示书写姿势。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7．组内展评，夸夸自己或别人的字，学习别人的长处。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计意图：学习写字，应学会观察、分析字的间架结构和笔画笔顺，养成观察习惯。用多媒体课件演示“后、好、我”的笔顺，用动态的书写让学生留下鲜明的印象，更好地达成指导学生认真观察生字，写好每一笔，每一个字，养成良好的书写习惯的目标。评价以鼓励为主，激发学生写好字的愿望。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四、拓展创新，发展语言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1．过渡：学了这么久，大家都累了，咱们来放松一下吧！看，这是什么？ 教师先在大屏幕上投放几个手影，如：大雁飞、小狗叫、小兔蹦……引起学生的兴趣后，问学生：想不想学？(学生做手影游戏)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2．拓展思路：手影游戏真好玩，你还知道有关影子的哪些现象？说一说。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3．画影子。要注意太阳和影子的位置，画完了评评谁画得好，画得准。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设计意图：做手影游戏极大地调动了学生的好奇心，激发了学生探究的愿望。画影子将语文学习和其他学科知识进行整合，使语文学习变成一种综合性学习。同时引导学生走进生活，走进思考。</w:t>
      </w:r>
      <w:r>
        <w:rPr>
          <w:rFonts w:hint="eastAsia" w:asciiTheme="minorEastAsia" w:hAnsiTheme="minorEastAsia" w:eastAsiaTheme="minorEastAsia" w:cstheme="minorEastAsia"/>
          <w:sz w:val="28"/>
          <w:szCs w:val="28"/>
        </w:rPr>
        <w:br w:type="textWrapping"/>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教学反思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朗读是培养和提高学生语感的重要途径，也是进一步感受文章所蕴含的情感的常用方法。课中可以创设多种读的途径，进行朗读训练。如，从对影子的有趣出发，个别读、评议读、男女生比赛读、范读、讨论读、组与组之间比读、用自己喜欢的方式读……多种形式贯穿始终，读中悟，悟中读，使学生参与到读中来，收到以读带讲、以读促思、以读助讲、以读悟情的效果。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sz w:val="28"/>
          <w:szCs w:val="28"/>
        </w:rPr>
        <w:t>2．合作互助，理解感悟。请学生先看完动画，再进行小组交流。在交流中，他们的创新思维、求异思维得到了培养，他们自主发现、自主实践，激发了探求知识的热情。学生回答除了课文中的内容外，还说到“随着太阳方向的改变，影子的方向也会变化”“影子的长短、大小会变化”“影子是追不上的”……并且在接下来的“手影游戏”中，进一步扩展体验，理解影子现象，为学生的思维、语言表达提供平台，让他们真正成为课堂中的主人。</w:t>
      </w:r>
      <w:r>
        <w:rPr>
          <w:rFonts w:hint="eastAsia" w:asciiTheme="minorEastAsia" w:hAnsiTheme="minorEastAsia" w:eastAsiaTheme="minorEastAsia" w:cstheme="minorEastAsia"/>
          <w:sz w:val="28"/>
          <w:szCs w:val="28"/>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4B4523"/>
    <w:rsid w:val="10243643"/>
    <w:rsid w:val="19493ACC"/>
    <w:rsid w:val="4B4B4523"/>
    <w:rsid w:val="67BE04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2016-07-16T00:38:00Z</dcterms:created>
  <dc:creator>Administrator</dc:creator>
  <cp:lastModifiedBy>Administrator</cp:lastModifiedBy>
  <dcterms:modified xsi:type="dcterms:W3CDTF">2018-05-23T03:17:24Z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